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9F5D" w14:textId="3A2C2761" w:rsidR="00BF44DF" w:rsidRPr="00C411AC" w:rsidRDefault="00A409F5" w:rsidP="00BF44DF">
      <w:pPr>
        <w:spacing w:after="0"/>
        <w:rPr>
          <w:rFonts w:ascii="Times New Roman" w:hAnsi="Times New Roman" w:cs="Times New Roman"/>
          <w:b/>
          <w:bCs/>
          <w:i/>
          <w:iCs/>
        </w:rPr>
      </w:pPr>
      <w:r>
        <w:rPr>
          <w:rFonts w:ascii="Times New Roman" w:hAnsi="Times New Roman" w:cs="Times New Roman"/>
          <w:b/>
          <w:bCs/>
        </w:rPr>
        <w:t xml:space="preserve">Expanded Duties </w:t>
      </w:r>
      <w:r w:rsidR="00BF44DF" w:rsidRPr="00C411AC">
        <w:rPr>
          <w:rFonts w:ascii="Times New Roman" w:hAnsi="Times New Roman" w:cs="Times New Roman"/>
          <w:b/>
          <w:bCs/>
        </w:rPr>
        <w:t>Dental Assist</w:t>
      </w:r>
      <w:r>
        <w:rPr>
          <w:rFonts w:ascii="Times New Roman" w:hAnsi="Times New Roman" w:cs="Times New Roman"/>
          <w:b/>
          <w:bCs/>
        </w:rPr>
        <w:t>ant</w:t>
      </w:r>
      <w:r w:rsidR="00BF44DF" w:rsidRPr="00C411AC">
        <w:rPr>
          <w:rFonts w:ascii="Times New Roman" w:hAnsi="Times New Roman" w:cs="Times New Roman"/>
          <w:b/>
          <w:bCs/>
        </w:rPr>
        <w:t xml:space="preserve"> Program SYLLABUS</w:t>
      </w:r>
      <w:r w:rsidR="00BF44DF" w:rsidRPr="00C411AC">
        <w:rPr>
          <w:rFonts w:ascii="Times New Roman" w:hAnsi="Times New Roman" w:cs="Times New Roman"/>
          <w:b/>
          <w:bCs/>
        </w:rPr>
        <w:tab/>
      </w:r>
      <w:r w:rsidR="00BF44DF" w:rsidRPr="00C411AC">
        <w:rPr>
          <w:rFonts w:ascii="Times New Roman" w:hAnsi="Times New Roman" w:cs="Times New Roman"/>
          <w:b/>
          <w:bCs/>
        </w:rPr>
        <w:tab/>
      </w:r>
      <w:r w:rsidR="00BF44DF" w:rsidRPr="00C411AC">
        <w:rPr>
          <w:rFonts w:ascii="Times New Roman" w:hAnsi="Times New Roman" w:cs="Times New Roman"/>
          <w:b/>
          <w:bCs/>
        </w:rPr>
        <w:tab/>
      </w:r>
      <w:r w:rsidR="00BF44DF" w:rsidRPr="00C411AC">
        <w:rPr>
          <w:rFonts w:ascii="Times New Roman" w:hAnsi="Times New Roman" w:cs="Times New Roman"/>
          <w:b/>
          <w:bCs/>
        </w:rPr>
        <w:tab/>
      </w:r>
    </w:p>
    <w:p w14:paraId="4D8A6849" w14:textId="77777777" w:rsidR="00BF44DF" w:rsidRPr="00C411AC" w:rsidRDefault="00BF44DF" w:rsidP="00BF44DF">
      <w:pPr>
        <w:spacing w:after="0"/>
        <w:rPr>
          <w:rFonts w:ascii="Times New Roman" w:hAnsi="Times New Roman" w:cs="Times New Roman"/>
        </w:rPr>
      </w:pPr>
    </w:p>
    <w:p w14:paraId="51CF8685" w14:textId="77777777" w:rsidR="00BF44DF" w:rsidRPr="00C411AC" w:rsidRDefault="00BF44DF" w:rsidP="00BF44DF">
      <w:pPr>
        <w:spacing w:after="0"/>
        <w:rPr>
          <w:rFonts w:ascii="Times New Roman" w:hAnsi="Times New Roman" w:cs="Times New Roman"/>
        </w:rPr>
      </w:pPr>
      <w:bookmarkStart w:id="0" w:name="_Hlk193456208"/>
      <w:r w:rsidRPr="00C411AC">
        <w:rPr>
          <w:rFonts w:ascii="Times New Roman" w:hAnsi="Times New Roman" w:cs="Times New Roman"/>
          <w:u w:val="single"/>
        </w:rPr>
        <w:t>Institution:</w:t>
      </w:r>
      <w:r w:rsidRPr="00C411AC">
        <w:rPr>
          <w:rFonts w:ascii="Times New Roman" w:hAnsi="Times New Roman" w:cs="Times New Roman"/>
        </w:rPr>
        <w:t xml:space="preserve"> Modern Dental Career Center Johns Creek</w:t>
      </w:r>
    </w:p>
    <w:p w14:paraId="21687988" w14:textId="77777777" w:rsidR="00BF44DF" w:rsidRPr="00C411AC" w:rsidRDefault="00BF44DF" w:rsidP="00BF44DF">
      <w:pPr>
        <w:spacing w:after="0" w:line="240" w:lineRule="auto"/>
        <w:rPr>
          <w:rFonts w:ascii="Times New Roman" w:eastAsia="Times New Roman" w:hAnsi="Times New Roman" w:cs="Times New Roman"/>
          <w:color w:val="000000"/>
        </w:rPr>
      </w:pPr>
      <w:r w:rsidRPr="00C411AC">
        <w:rPr>
          <w:rFonts w:ascii="Times New Roman" w:eastAsia="Times New Roman" w:hAnsi="Times New Roman" w:cs="Times New Roman"/>
          <w:color w:val="000000"/>
          <w:u w:val="single"/>
        </w:rPr>
        <w:t>Address:</w:t>
      </w:r>
      <w:r w:rsidRPr="00C411AC">
        <w:rPr>
          <w:rFonts w:ascii="Times New Roman" w:eastAsia="Times New Roman" w:hAnsi="Times New Roman" w:cs="Times New Roman"/>
          <w:color w:val="000000"/>
        </w:rPr>
        <w:t xml:space="preserve"> 3440 Old Alabama Rd 100, Johns Creek, GA, 30022</w:t>
      </w:r>
    </w:p>
    <w:bookmarkEnd w:id="0"/>
    <w:p w14:paraId="400B0862" w14:textId="77777777" w:rsidR="00BF44DF" w:rsidRPr="00C411AC" w:rsidRDefault="00BF44DF" w:rsidP="00BF44DF">
      <w:pPr>
        <w:spacing w:after="0"/>
        <w:rPr>
          <w:rFonts w:ascii="Times New Roman" w:hAnsi="Times New Roman" w:cs="Times New Roman"/>
        </w:rPr>
      </w:pPr>
    </w:p>
    <w:p w14:paraId="024D775D" w14:textId="4ABEF752" w:rsidR="00BF44DF" w:rsidRPr="00C411AC" w:rsidRDefault="00BF44DF" w:rsidP="00BF44DF">
      <w:pPr>
        <w:spacing w:after="0"/>
        <w:rPr>
          <w:rFonts w:ascii="Times New Roman" w:hAnsi="Times New Roman" w:cs="Times New Roman"/>
        </w:rPr>
      </w:pPr>
      <w:r w:rsidRPr="00C411AC">
        <w:rPr>
          <w:rFonts w:ascii="Times New Roman" w:hAnsi="Times New Roman" w:cs="Times New Roman"/>
          <w:u w:val="single"/>
        </w:rPr>
        <w:t>Course Title</w:t>
      </w:r>
      <w:r w:rsidRPr="00C411AC">
        <w:rPr>
          <w:rFonts w:ascii="Times New Roman" w:hAnsi="Times New Roman" w:cs="Times New Roman"/>
        </w:rPr>
        <w:t xml:space="preserve">: </w:t>
      </w:r>
      <w:r>
        <w:rPr>
          <w:rFonts w:ascii="Times New Roman" w:hAnsi="Times New Roman" w:cs="Times New Roman"/>
        </w:rPr>
        <w:t xml:space="preserve">Expanded Duties </w:t>
      </w:r>
      <w:r w:rsidRPr="00C411AC">
        <w:rPr>
          <w:rFonts w:ascii="Times New Roman" w:hAnsi="Times New Roman" w:cs="Times New Roman"/>
        </w:rPr>
        <w:t>Dental Assist</w:t>
      </w:r>
      <w:r>
        <w:rPr>
          <w:rFonts w:ascii="Times New Roman" w:hAnsi="Times New Roman" w:cs="Times New Roman"/>
        </w:rPr>
        <w:t>ant</w:t>
      </w:r>
      <w:r w:rsidRPr="00C411AC">
        <w:rPr>
          <w:rFonts w:ascii="Times New Roman" w:hAnsi="Times New Roman" w:cs="Times New Roman"/>
        </w:rPr>
        <w:t xml:space="preserve">/Certificate </w:t>
      </w:r>
    </w:p>
    <w:p w14:paraId="70E8E381" w14:textId="4BABB807" w:rsidR="00BF44DF" w:rsidRPr="00C411AC" w:rsidRDefault="00BF44DF" w:rsidP="00BF44DF">
      <w:pPr>
        <w:spacing w:after="0"/>
        <w:rPr>
          <w:rFonts w:ascii="Times New Roman" w:hAnsi="Times New Roman" w:cs="Times New Roman"/>
        </w:rPr>
      </w:pPr>
      <w:r w:rsidRPr="00C411AC">
        <w:rPr>
          <w:rFonts w:ascii="Times New Roman" w:hAnsi="Times New Roman" w:cs="Times New Roman"/>
          <w:u w:val="single"/>
        </w:rPr>
        <w:t>Term</w:t>
      </w:r>
      <w:r w:rsidRPr="00C411AC">
        <w:rPr>
          <w:rFonts w:ascii="Times New Roman" w:hAnsi="Times New Roman" w:cs="Times New Roman"/>
        </w:rPr>
        <w:t xml:space="preserve"> (</w:t>
      </w:r>
      <w:r>
        <w:rPr>
          <w:rFonts w:ascii="Times New Roman" w:hAnsi="Times New Roman" w:cs="Times New Roman"/>
        </w:rPr>
        <w:t>16. hours</w:t>
      </w:r>
      <w:r w:rsidRPr="00C411AC">
        <w:rPr>
          <w:rFonts w:ascii="Times New Roman" w:hAnsi="Times New Roman" w:cs="Times New Roman"/>
        </w:rPr>
        <w:t xml:space="preserve">) </w:t>
      </w:r>
      <w:r w:rsidR="00A409F5">
        <w:rPr>
          <w:rFonts w:ascii="Times New Roman" w:hAnsi="Times New Roman" w:cs="Times New Roman"/>
        </w:rPr>
        <w:t>8 hours online learning, 8</w:t>
      </w:r>
      <w:r w:rsidRPr="00C411AC">
        <w:rPr>
          <w:rFonts w:ascii="Times New Roman" w:hAnsi="Times New Roman" w:cs="Times New Roman"/>
        </w:rPr>
        <w:t xml:space="preserve"> hours in campus training </w:t>
      </w:r>
    </w:p>
    <w:p w14:paraId="316CB8F6" w14:textId="77777777" w:rsidR="00BF44DF" w:rsidRPr="00C411AC" w:rsidRDefault="00BF44DF" w:rsidP="00BF44DF">
      <w:pPr>
        <w:spacing w:after="0"/>
        <w:rPr>
          <w:rFonts w:ascii="Times New Roman" w:hAnsi="Times New Roman" w:cs="Times New Roman"/>
        </w:rPr>
      </w:pPr>
    </w:p>
    <w:p w14:paraId="330091E8" w14:textId="1FDE041C" w:rsidR="00BF44DF" w:rsidRDefault="00BF44DF" w:rsidP="00BF44DF">
      <w:pPr>
        <w:spacing w:after="0"/>
        <w:rPr>
          <w:rFonts w:ascii="Times New Roman" w:hAnsi="Times New Roman" w:cs="Times New Roman"/>
        </w:rPr>
      </w:pPr>
      <w:r w:rsidRPr="00C411AC">
        <w:rPr>
          <w:rFonts w:ascii="Times New Roman" w:hAnsi="Times New Roman" w:cs="Times New Roman"/>
          <w:u w:val="single"/>
        </w:rPr>
        <w:t>Instructors:</w:t>
      </w:r>
      <w:r w:rsidRPr="00C411AC">
        <w:rPr>
          <w:rFonts w:ascii="Times New Roman" w:hAnsi="Times New Roman" w:cs="Times New Roman"/>
        </w:rPr>
        <w:t xml:space="preserve"> Elena Monina</w:t>
      </w:r>
    </w:p>
    <w:p w14:paraId="37EA3145" w14:textId="726E9362" w:rsidR="00BF44DF" w:rsidRPr="00C411AC" w:rsidRDefault="00BF44DF" w:rsidP="00BF44DF">
      <w:pPr>
        <w:spacing w:after="0"/>
        <w:rPr>
          <w:rFonts w:ascii="Times New Roman" w:hAnsi="Times New Roman" w:cs="Times New Roman"/>
        </w:rPr>
      </w:pPr>
      <w:r>
        <w:rPr>
          <w:rFonts w:ascii="Times New Roman" w:hAnsi="Times New Roman" w:cs="Times New Roman"/>
        </w:rPr>
        <w:t xml:space="preserve">                   Inna Makarova</w:t>
      </w:r>
    </w:p>
    <w:p w14:paraId="2E71028D" w14:textId="77777777" w:rsidR="00BF44DF" w:rsidRPr="00C411AC" w:rsidRDefault="00BF44DF" w:rsidP="00BF44DF">
      <w:pPr>
        <w:spacing w:after="0"/>
        <w:rPr>
          <w:rFonts w:ascii="Times New Roman" w:hAnsi="Times New Roman" w:cs="Times New Roman"/>
        </w:rPr>
      </w:pPr>
      <w:r w:rsidRPr="00C411AC">
        <w:rPr>
          <w:rFonts w:ascii="Times New Roman" w:hAnsi="Times New Roman" w:cs="Times New Roman"/>
        </w:rPr>
        <w:tab/>
        <w:t xml:space="preserve">      </w:t>
      </w:r>
    </w:p>
    <w:p w14:paraId="4685C3D8" w14:textId="418C0DE7" w:rsidR="00BF44DF" w:rsidRPr="00BF44DF" w:rsidRDefault="00BF44DF" w:rsidP="00BF44DF">
      <w:pPr>
        <w:spacing w:after="0"/>
        <w:rPr>
          <w:rFonts w:ascii="Times New Roman" w:hAnsi="Times New Roman" w:cs="Times New Roman"/>
        </w:rPr>
      </w:pPr>
      <w:r w:rsidRPr="00C411AC">
        <w:rPr>
          <w:rFonts w:ascii="Times New Roman" w:hAnsi="Times New Roman" w:cs="Times New Roman"/>
          <w:u w:val="single"/>
        </w:rPr>
        <w:t>Course Description</w:t>
      </w:r>
      <w:r>
        <w:rPr>
          <w:rFonts w:ascii="Times New Roman" w:hAnsi="Times New Roman" w:cs="Times New Roman"/>
          <w:u w:val="single"/>
        </w:rPr>
        <w:t xml:space="preserve"> and Objectives</w:t>
      </w:r>
      <w:r w:rsidRPr="00C411AC">
        <w:rPr>
          <w:rFonts w:ascii="Times New Roman" w:hAnsi="Times New Roman" w:cs="Times New Roman"/>
          <w:u w:val="single"/>
        </w:rPr>
        <w:t>:</w:t>
      </w:r>
      <w:r w:rsidRPr="006E42B9">
        <w:rPr>
          <w:rFonts w:ascii="Times New Roman" w:hAnsi="Times New Roman" w:cs="Times New Roman"/>
        </w:rPr>
        <w:t xml:space="preserve"> </w:t>
      </w:r>
      <w:r w:rsidRPr="00BF44DF">
        <w:rPr>
          <w:rFonts w:ascii="Times New Roman" w:hAnsi="Times New Roman" w:cs="Times New Roman"/>
        </w:rPr>
        <w:t xml:space="preserve">16 hours course is designed for dental assistants, who wants to earn a title and skills of the Georgia expanded duties dental assistant (EDDA) and perform delegated duties under dentist supervision. Completion of this program will also benefit dental assistants who moved from other states and wants to become the Georgia EDDA. </w:t>
      </w:r>
    </w:p>
    <w:p w14:paraId="14B70558" w14:textId="77777777" w:rsidR="00BF44DF" w:rsidRPr="00BF44DF" w:rsidRDefault="00BF44DF" w:rsidP="00BF44DF">
      <w:pPr>
        <w:spacing w:after="0"/>
        <w:rPr>
          <w:rFonts w:ascii="Times New Roman" w:hAnsi="Times New Roman" w:cs="Times New Roman"/>
        </w:rPr>
      </w:pPr>
      <w:r w:rsidRPr="00BF44DF">
        <w:rPr>
          <w:rFonts w:ascii="Times New Roman" w:hAnsi="Times New Roman" w:cs="Times New Roman"/>
        </w:rPr>
        <w:t xml:space="preserve">Certificate of completion will give students opportunity to become a better asset to their dental practices, seek new employment and /or salary raise. </w:t>
      </w:r>
    </w:p>
    <w:p w14:paraId="407BB6EF" w14:textId="55F1646D" w:rsidR="00BF44DF" w:rsidRPr="00C411AC" w:rsidRDefault="00BF44DF" w:rsidP="00BF44DF">
      <w:pPr>
        <w:spacing w:after="0"/>
        <w:rPr>
          <w:rFonts w:ascii="Times New Roman" w:hAnsi="Times New Roman" w:cs="Times New Roman"/>
        </w:rPr>
      </w:pPr>
      <w:r w:rsidRPr="00BF44DF">
        <w:rPr>
          <w:rFonts w:ascii="Times New Roman" w:hAnsi="Times New Roman" w:cs="Times New Roman"/>
        </w:rPr>
        <w:t>Our curriculum is designed to cover ALL Georgia Expanded Duties recognized by the Georgia Board of Dentistry</w:t>
      </w:r>
      <w:r>
        <w:rPr>
          <w:rFonts w:ascii="Times New Roman" w:hAnsi="Times New Roman" w:cs="Times New Roman"/>
        </w:rPr>
        <w:t xml:space="preserve">. </w:t>
      </w:r>
      <w:r>
        <w:rPr>
          <w:rFonts w:ascii="Times New Roman" w:hAnsi="Times New Roman" w:cs="Times New Roman"/>
          <w:color w:val="333333"/>
          <w:shd w:val="clear" w:color="auto" w:fill="FFFFFF"/>
        </w:rPr>
        <w:t xml:space="preserve">This </w:t>
      </w:r>
      <w:r w:rsidRPr="00C411AC">
        <w:rPr>
          <w:rFonts w:ascii="Times New Roman" w:hAnsi="Times New Roman" w:cs="Times New Roman"/>
          <w:color w:val="333333"/>
          <w:shd w:val="clear" w:color="auto" w:fill="FFFFFF"/>
        </w:rPr>
        <w:t xml:space="preserve">curriculum, developed from many years of experience of training dental </w:t>
      </w:r>
      <w:r>
        <w:rPr>
          <w:rFonts w:ascii="Times New Roman" w:hAnsi="Times New Roman" w:cs="Times New Roman"/>
          <w:color w:val="333333"/>
          <w:shd w:val="clear" w:color="auto" w:fill="FFFFFF"/>
        </w:rPr>
        <w:t>assistants to perform expanded duties at</w:t>
      </w:r>
      <w:r w:rsidRPr="00C411AC">
        <w:rPr>
          <w:rFonts w:ascii="Times New Roman" w:hAnsi="Times New Roman" w:cs="Times New Roman"/>
          <w:color w:val="333333"/>
          <w:shd w:val="clear" w:color="auto" w:fill="FFFFFF"/>
        </w:rPr>
        <w:t xml:space="preserve"> dental assistant school (Modern Dental Career Center).</w:t>
      </w:r>
      <w:r w:rsidRPr="00C411AC">
        <w:rPr>
          <w:rFonts w:ascii="Times New Roman" w:hAnsi="Times New Roman" w:cs="Times New Roman"/>
        </w:rPr>
        <w:t xml:space="preserve"> </w:t>
      </w:r>
    </w:p>
    <w:p w14:paraId="5AE1990F" w14:textId="77777777" w:rsidR="00BF44DF" w:rsidRDefault="00BF44DF" w:rsidP="00BF44DF">
      <w:pPr>
        <w:spacing w:after="0"/>
        <w:rPr>
          <w:rFonts w:ascii="Times New Roman" w:hAnsi="Times New Roman" w:cs="Times New Roman"/>
          <w:u w:val="single"/>
        </w:rPr>
      </w:pPr>
    </w:p>
    <w:p w14:paraId="1BB9BD5A" w14:textId="77777777" w:rsidR="00BF44DF" w:rsidRPr="006E42B9" w:rsidRDefault="00BF44DF" w:rsidP="00BF44DF">
      <w:pPr>
        <w:spacing w:after="0"/>
        <w:rPr>
          <w:rFonts w:ascii="Times New Roman" w:hAnsi="Times New Roman" w:cs="Times New Roman"/>
          <w:u w:val="single"/>
        </w:rPr>
      </w:pPr>
      <w:r w:rsidRPr="006E42B9">
        <w:rPr>
          <w:rFonts w:ascii="Times New Roman" w:hAnsi="Times New Roman" w:cs="Times New Roman"/>
          <w:u w:val="single"/>
        </w:rPr>
        <w:t xml:space="preserve">Required Text </w:t>
      </w:r>
    </w:p>
    <w:p w14:paraId="26E06BCE" w14:textId="0A0BDC46" w:rsidR="00BF44DF" w:rsidRPr="00C411AC" w:rsidRDefault="00BF44DF" w:rsidP="00BF44DF">
      <w:pPr>
        <w:spacing w:after="0"/>
        <w:rPr>
          <w:rFonts w:ascii="Times New Roman" w:hAnsi="Times New Roman" w:cs="Times New Roman"/>
        </w:rPr>
      </w:pPr>
      <w:r>
        <w:rPr>
          <w:rFonts w:ascii="Times New Roman" w:hAnsi="Times New Roman" w:cs="Times New Roman"/>
        </w:rPr>
        <w:t>Power Point Lectures</w:t>
      </w:r>
      <w:r w:rsidR="00A409F5">
        <w:rPr>
          <w:rFonts w:ascii="Times New Roman" w:hAnsi="Times New Roman" w:cs="Times New Roman"/>
        </w:rPr>
        <w:t>, Recorded Lectures</w:t>
      </w:r>
    </w:p>
    <w:p w14:paraId="0A947849" w14:textId="77777777" w:rsidR="00BF44DF" w:rsidRPr="00C411AC" w:rsidRDefault="00BF44DF" w:rsidP="00BF44DF">
      <w:pPr>
        <w:spacing w:after="0"/>
        <w:rPr>
          <w:rFonts w:ascii="Times New Roman" w:hAnsi="Times New Roman" w:cs="Times New Roman"/>
        </w:rPr>
      </w:pPr>
    </w:p>
    <w:p w14:paraId="7CD72FB4" w14:textId="42AF4D11" w:rsidR="00BF44DF" w:rsidRPr="00C411AC" w:rsidRDefault="00BF44DF" w:rsidP="00BF44DF">
      <w:pPr>
        <w:spacing w:after="0"/>
        <w:rPr>
          <w:rFonts w:ascii="Times New Roman" w:hAnsi="Times New Roman" w:cs="Times New Roman"/>
        </w:rPr>
      </w:pPr>
      <w:r w:rsidRPr="00C411AC">
        <w:rPr>
          <w:rFonts w:ascii="Times New Roman" w:hAnsi="Times New Roman" w:cs="Times New Roman"/>
          <w:u w:val="single"/>
        </w:rPr>
        <w:t>Licensure and/or Certification</w:t>
      </w:r>
      <w:r w:rsidRPr="00C411AC">
        <w:rPr>
          <w:rFonts w:ascii="Times New Roman" w:hAnsi="Times New Roman" w:cs="Times New Roman"/>
        </w:rPr>
        <w:t xml:space="preserve">: </w:t>
      </w:r>
      <w:r>
        <w:rPr>
          <w:rFonts w:ascii="Times New Roman" w:hAnsi="Times New Roman" w:cs="Times New Roman"/>
        </w:rPr>
        <w:t>The Georgia Expanded Duties Dental Assistant Certificate</w:t>
      </w:r>
    </w:p>
    <w:p w14:paraId="664E0C84" w14:textId="77777777" w:rsidR="00BF44DF" w:rsidRPr="00C411AC" w:rsidRDefault="00BF44DF" w:rsidP="00BF44DF">
      <w:pPr>
        <w:spacing w:after="0"/>
        <w:rPr>
          <w:rFonts w:ascii="Times New Roman" w:hAnsi="Times New Roman" w:cs="Times New Roman"/>
        </w:rPr>
      </w:pPr>
    </w:p>
    <w:p w14:paraId="2A12BE26" w14:textId="040E1079" w:rsidR="00BF44DF" w:rsidRPr="00A409F5" w:rsidRDefault="00BF44DF" w:rsidP="00A409F5">
      <w:pPr>
        <w:rPr>
          <w:rFonts w:ascii="Times New Roman" w:eastAsia="Arial" w:hAnsi="Times New Roman" w:cs="Times New Roman"/>
          <w:color w:val="000000"/>
        </w:rPr>
      </w:pPr>
      <w:r w:rsidRPr="006E42B9">
        <w:rPr>
          <w:rFonts w:ascii="Times New Roman" w:hAnsi="Times New Roman" w:cs="Times New Roman"/>
          <w:u w:val="single"/>
        </w:rPr>
        <w:t xml:space="preserve">Grading </w:t>
      </w:r>
      <w:r>
        <w:rPr>
          <w:rFonts w:ascii="Times New Roman" w:hAnsi="Times New Roman" w:cs="Times New Roman"/>
          <w:u w:val="single"/>
        </w:rPr>
        <w:t xml:space="preserve">Policy </w:t>
      </w:r>
      <w:r w:rsidRPr="00BF44DF">
        <w:rPr>
          <w:rFonts w:ascii="Times New Roman" w:hAnsi="Times New Roman" w:cs="Times New Roman"/>
        </w:rPr>
        <w:t xml:space="preserve">The course passing grade is 70% and above. </w:t>
      </w:r>
      <w:r>
        <w:rPr>
          <w:rFonts w:ascii="Times New Roman" w:hAnsi="Times New Roman" w:cs="Times New Roman"/>
        </w:rPr>
        <w:t>A f</w:t>
      </w:r>
      <w:r w:rsidRPr="00BF44DF">
        <w:rPr>
          <w:rFonts w:ascii="Times New Roman" w:hAnsi="Times New Roman" w:cs="Times New Roman"/>
        </w:rPr>
        <w:t xml:space="preserve">inal </w:t>
      </w:r>
      <w:r w:rsidRPr="00BF44DF">
        <w:rPr>
          <w:rFonts w:ascii="Times New Roman" w:hAnsi="Times New Roman" w:cs="Times New Roman"/>
        </w:rPr>
        <w:t>grad</w:t>
      </w:r>
      <w:r>
        <w:rPr>
          <w:rFonts w:ascii="Times New Roman" w:hAnsi="Times New Roman" w:cs="Times New Roman"/>
        </w:rPr>
        <w:t xml:space="preserve">e </w:t>
      </w:r>
      <w:r w:rsidRPr="00BF44DF">
        <w:rPr>
          <w:rFonts w:ascii="Times New Roman" w:hAnsi="Times New Roman" w:cs="Times New Roman"/>
        </w:rPr>
        <w:t>will be a combination of academic and clinical test results.</w:t>
      </w:r>
    </w:p>
    <w:p w14:paraId="2C1587D4" w14:textId="347A9D4F" w:rsidR="00A409F5" w:rsidRPr="00C411AC" w:rsidRDefault="00BF44DF" w:rsidP="00A409F5">
      <w:pPr>
        <w:spacing w:after="0"/>
        <w:rPr>
          <w:rFonts w:ascii="Times New Roman" w:eastAsia="Arial" w:hAnsi="Times New Roman" w:cs="Times New Roman"/>
          <w:color w:val="000000"/>
        </w:rPr>
      </w:pPr>
      <w:r w:rsidRPr="006E42B9">
        <w:rPr>
          <w:rFonts w:ascii="Times New Roman" w:hAnsi="Times New Roman" w:cs="Times New Roman"/>
          <w:u w:val="single"/>
        </w:rPr>
        <w:t>Attendance Policy and Class Cancellation Policy</w:t>
      </w:r>
      <w:r w:rsidRPr="00C411AC">
        <w:rPr>
          <w:rFonts w:ascii="Times New Roman" w:hAnsi="Times New Roman" w:cs="Times New Roman"/>
          <w:i/>
          <w:iCs/>
          <w:u w:val="single"/>
        </w:rPr>
        <w:t>-</w:t>
      </w:r>
      <w:r w:rsidRPr="00C411AC">
        <w:rPr>
          <w:rFonts w:ascii="Times New Roman" w:hAnsi="Times New Roman" w:cs="Times New Roman"/>
        </w:rPr>
        <w:t xml:space="preserve"> </w:t>
      </w:r>
      <w:r w:rsidRPr="00C411AC">
        <w:rPr>
          <w:rFonts w:ascii="Times New Roman" w:eastAsia="Arial" w:hAnsi="Times New Roman" w:cs="Times New Roman"/>
          <w:color w:val="000000"/>
        </w:rPr>
        <w:t xml:space="preserve">Students who apply for the program but are unable </w:t>
      </w:r>
      <w:r w:rsidR="00A409F5">
        <w:rPr>
          <w:rFonts w:ascii="Times New Roman" w:eastAsia="Arial" w:hAnsi="Times New Roman" w:cs="Times New Roman"/>
          <w:color w:val="000000"/>
        </w:rPr>
        <w:t>to attend will be entitled for full refund. Students with unsatisfactory grades on final tests will be given a chance to retest. In case of second test failure, students will have to reapply and pay full fee for the program.</w:t>
      </w:r>
    </w:p>
    <w:p w14:paraId="5108A98E" w14:textId="28FBD61A" w:rsidR="00BF44DF" w:rsidRPr="00C411AC" w:rsidRDefault="00BF44DF" w:rsidP="00BF44DF">
      <w:pPr>
        <w:spacing w:after="267"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 xml:space="preserve">If Modern Dental Career Center Johns Creek makes changes to the program, the location, or the time and one or more students are unable to complete the program, those students will be entitled to a </w:t>
      </w:r>
      <w:r w:rsidR="00A409F5">
        <w:rPr>
          <w:rFonts w:ascii="Times New Roman" w:eastAsia="Arial" w:hAnsi="Times New Roman" w:cs="Times New Roman"/>
          <w:color w:val="000000"/>
        </w:rPr>
        <w:t xml:space="preserve">full </w:t>
      </w:r>
      <w:r w:rsidRPr="00C411AC">
        <w:rPr>
          <w:rFonts w:ascii="Times New Roman" w:eastAsia="Arial" w:hAnsi="Times New Roman" w:cs="Times New Roman"/>
          <w:color w:val="000000"/>
        </w:rPr>
        <w:t>refund</w:t>
      </w:r>
      <w:r w:rsidR="00A409F5">
        <w:rPr>
          <w:rFonts w:ascii="Times New Roman" w:eastAsia="Arial" w:hAnsi="Times New Roman" w:cs="Times New Roman"/>
          <w:color w:val="000000"/>
        </w:rPr>
        <w:t>.</w:t>
      </w:r>
      <w:r w:rsidRPr="00C411AC">
        <w:rPr>
          <w:rFonts w:ascii="Times New Roman" w:eastAsia="Arial" w:hAnsi="Times New Roman" w:cs="Times New Roman"/>
          <w:color w:val="000000"/>
        </w:rPr>
        <w:t xml:space="preserve"> Refunds are issued by mail to the address on the student’s application within 30 days of the date of the request.   </w:t>
      </w:r>
    </w:p>
    <w:p w14:paraId="545D88BF" w14:textId="77B5D3D7" w:rsidR="00BF44DF" w:rsidRPr="00C411AC" w:rsidRDefault="00BF44DF" w:rsidP="00BF44DF">
      <w:pPr>
        <w:spacing w:after="267"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 xml:space="preserve">Students will meet with the instructor in-person for </w:t>
      </w:r>
      <w:r w:rsidR="00A409F5">
        <w:rPr>
          <w:rFonts w:ascii="Times New Roman" w:eastAsia="Arial" w:hAnsi="Times New Roman" w:cs="Times New Roman"/>
          <w:color w:val="000000"/>
        </w:rPr>
        <w:t>8</w:t>
      </w:r>
      <w:r w:rsidRPr="00C411AC">
        <w:rPr>
          <w:rFonts w:ascii="Times New Roman" w:eastAsia="Arial" w:hAnsi="Times New Roman" w:cs="Times New Roman"/>
          <w:color w:val="000000"/>
        </w:rPr>
        <w:t>-hour sessions.</w:t>
      </w:r>
    </w:p>
    <w:p w14:paraId="665B6410" w14:textId="78F72C59" w:rsidR="00BF44DF" w:rsidRPr="00C411AC" w:rsidRDefault="00A409F5" w:rsidP="00BF44DF">
      <w:pPr>
        <w:spacing w:after="267" w:line="269" w:lineRule="auto"/>
        <w:ind w:right="137"/>
        <w:rPr>
          <w:rFonts w:ascii="Times New Roman" w:eastAsia="Arial" w:hAnsi="Times New Roman" w:cs="Times New Roman"/>
          <w:color w:val="000000"/>
        </w:rPr>
      </w:pPr>
      <w:bookmarkStart w:id="1" w:name="_Hlk193458590"/>
      <w:r>
        <w:rPr>
          <w:rFonts w:ascii="Times New Roman" w:eastAsia="Arial" w:hAnsi="Times New Roman" w:cs="Times New Roman"/>
          <w:color w:val="000000"/>
        </w:rPr>
        <w:t xml:space="preserve">Upon registration students will receive a link and the instructions for </w:t>
      </w:r>
      <w:r w:rsidR="00BF44DF" w:rsidRPr="00C411AC">
        <w:rPr>
          <w:rFonts w:ascii="Times New Roman" w:eastAsia="Arial" w:hAnsi="Times New Roman" w:cs="Times New Roman"/>
          <w:color w:val="000000"/>
        </w:rPr>
        <w:t xml:space="preserve">using the online learning resource system via the student portal: assistdentist.com, to </w:t>
      </w:r>
      <w:r>
        <w:rPr>
          <w:rFonts w:ascii="Times New Roman" w:eastAsia="Arial" w:hAnsi="Times New Roman" w:cs="Times New Roman"/>
          <w:color w:val="000000"/>
        </w:rPr>
        <w:t xml:space="preserve">view lectures and complete final academic </w:t>
      </w:r>
      <w:proofErr w:type="gramStart"/>
      <w:r>
        <w:rPr>
          <w:rFonts w:ascii="Times New Roman" w:eastAsia="Arial" w:hAnsi="Times New Roman" w:cs="Times New Roman"/>
          <w:color w:val="000000"/>
        </w:rPr>
        <w:t>test</w:t>
      </w:r>
      <w:proofErr w:type="gramEnd"/>
    </w:p>
    <w:p w14:paraId="241571FA" w14:textId="77777777" w:rsidR="00A409F5" w:rsidRDefault="00BF44DF" w:rsidP="00A409F5">
      <w:pPr>
        <w:spacing w:after="267"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 xml:space="preserve">Each Student will have a unique username and password to access the system. </w:t>
      </w:r>
    </w:p>
    <w:p w14:paraId="2B5EFD20" w14:textId="4A727593" w:rsidR="00BF44DF" w:rsidRPr="00C411AC" w:rsidRDefault="00BF44DF" w:rsidP="00A409F5">
      <w:pPr>
        <w:spacing w:after="267"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To successfully complete the program students must have:</w:t>
      </w:r>
    </w:p>
    <w:p w14:paraId="76218E03" w14:textId="77777777" w:rsidR="00BF44DF" w:rsidRPr="00C411AC" w:rsidRDefault="00BF44DF" w:rsidP="00BF44DF">
      <w:pPr>
        <w:spacing w:after="0"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lastRenderedPageBreak/>
        <w:t>A reliable computer and internet access</w:t>
      </w:r>
    </w:p>
    <w:p w14:paraId="0051FDAF" w14:textId="77777777" w:rsidR="00BF44DF" w:rsidRPr="00C411AC" w:rsidRDefault="00BF44DF" w:rsidP="00BF44DF">
      <w:pPr>
        <w:spacing w:after="0"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A separate workspace with a student desk and comfortable chair</w:t>
      </w:r>
    </w:p>
    <w:p w14:paraId="647DC7F6" w14:textId="77777777" w:rsidR="00BF44DF" w:rsidRPr="00C411AC" w:rsidRDefault="00BF44DF" w:rsidP="00BF44DF">
      <w:pPr>
        <w:spacing w:after="0"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ZOOM, Google Meet, or Microsoft Meet apps installed with working video and audio devices</w:t>
      </w:r>
    </w:p>
    <w:p w14:paraId="486D1AB6" w14:textId="77777777" w:rsidR="00BF44DF" w:rsidRPr="00C411AC" w:rsidRDefault="00BF44DF" w:rsidP="00BF44DF">
      <w:pPr>
        <w:spacing w:after="0"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Earphones or earbuds to prevent external noise during the online session</w:t>
      </w:r>
    </w:p>
    <w:p w14:paraId="3AB092E7" w14:textId="77777777" w:rsidR="00BF44DF" w:rsidRPr="00C411AC" w:rsidRDefault="00BF44DF" w:rsidP="00BF44DF">
      <w:pPr>
        <w:spacing w:after="0" w:line="269" w:lineRule="auto"/>
        <w:ind w:right="137"/>
        <w:rPr>
          <w:rFonts w:ascii="Times New Roman" w:eastAsia="Arial" w:hAnsi="Times New Roman" w:cs="Times New Roman"/>
          <w:color w:val="000000"/>
        </w:rPr>
      </w:pPr>
      <w:r w:rsidRPr="00C411AC">
        <w:rPr>
          <w:rFonts w:ascii="Times New Roman" w:eastAsia="Arial" w:hAnsi="Times New Roman" w:cs="Times New Roman"/>
          <w:color w:val="000000"/>
        </w:rPr>
        <w:t>Traditional school supplies</w:t>
      </w:r>
    </w:p>
    <w:bookmarkEnd w:id="1"/>
    <w:p w14:paraId="6705AF8F" w14:textId="77777777" w:rsidR="00BF44DF" w:rsidRPr="00C411AC" w:rsidRDefault="00BF44DF" w:rsidP="00BF44DF">
      <w:pPr>
        <w:spacing w:after="0"/>
        <w:rPr>
          <w:rFonts w:ascii="Times New Roman" w:hAnsi="Times New Roman" w:cs="Times New Roman"/>
        </w:rPr>
      </w:pPr>
    </w:p>
    <w:p w14:paraId="602CE953" w14:textId="77777777" w:rsidR="00BF44DF" w:rsidRPr="00C411AC" w:rsidRDefault="00BF44DF" w:rsidP="00BF44DF">
      <w:pPr>
        <w:spacing w:after="0"/>
        <w:rPr>
          <w:rFonts w:ascii="Times New Roman" w:hAnsi="Times New Roman" w:cs="Times New Roman"/>
        </w:rPr>
      </w:pPr>
      <w:r w:rsidRPr="00C411AC">
        <w:rPr>
          <w:rFonts w:ascii="Times New Roman" w:hAnsi="Times New Roman" w:cs="Times New Roman"/>
          <w:u w:val="single"/>
        </w:rPr>
        <w:t>Communication Methods:</w:t>
      </w:r>
      <w:r w:rsidRPr="00C411AC">
        <w:rPr>
          <w:rFonts w:ascii="Times New Roman" w:hAnsi="Times New Roman" w:cs="Times New Roman"/>
        </w:rPr>
        <w:t xml:space="preserve"> Students can give feedback and receive 12-hour faculty support via phone, e-mail, student portal, or Group Chat. We will respond at our first opportunity, but no later than in 12 hours.   </w:t>
      </w:r>
    </w:p>
    <w:p w14:paraId="0E4E18E3" w14:textId="65C25B09" w:rsidR="00BF44DF" w:rsidRPr="00A409F5" w:rsidRDefault="00BF44DF" w:rsidP="00A409F5">
      <w:pPr>
        <w:pStyle w:val="NormalWeb"/>
        <w:rPr>
          <w:color w:val="000000"/>
          <w:sz w:val="22"/>
          <w:szCs w:val="22"/>
        </w:rPr>
      </w:pPr>
      <w:bookmarkStart w:id="2" w:name="_Hlk193456875"/>
      <w:r w:rsidRPr="00C411AC">
        <w:rPr>
          <w:rStyle w:val="Strong"/>
          <w:rFonts w:eastAsiaTheme="majorEastAsia"/>
          <w:color w:val="000000"/>
          <w:sz w:val="22"/>
          <w:szCs w:val="22"/>
          <w:u w:val="single"/>
        </w:rPr>
        <w:t>Technical support for online learning</w:t>
      </w:r>
      <w:r w:rsidRPr="00C411AC">
        <w:rPr>
          <w:color w:val="000000"/>
          <w:sz w:val="22"/>
          <w:szCs w:val="22"/>
        </w:rPr>
        <w:t>: In case of technical issues (such as server downtime), we notify students as soon as problems occur and provide timely technical support. Usually, the issue is resolved within 24 hours.</w:t>
      </w:r>
      <w:bookmarkEnd w:id="2"/>
    </w:p>
    <w:p w14:paraId="651D6932" w14:textId="77777777" w:rsidR="00BF44DF" w:rsidRPr="00C411AC" w:rsidRDefault="00BF44DF" w:rsidP="00BF44DF">
      <w:pPr>
        <w:spacing w:after="0"/>
        <w:rPr>
          <w:rFonts w:ascii="Times New Roman" w:hAnsi="Times New Roman" w:cs="Times New Roman"/>
        </w:rPr>
      </w:pPr>
      <w:r w:rsidRPr="00C411AC">
        <w:rPr>
          <w:rFonts w:ascii="Times New Roman" w:hAnsi="Times New Roman" w:cs="Times New Roman"/>
        </w:rPr>
        <w:t>Syllabus is a general plan for the course; changes, when necessary, will be announced to the class by the instructor or school director.”</w:t>
      </w:r>
    </w:p>
    <w:p w14:paraId="612CA0E0" w14:textId="77777777" w:rsidR="00C35DA7" w:rsidRDefault="00C35DA7"/>
    <w:sectPr w:rsidR="00C35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6C"/>
    <w:rsid w:val="00247E6C"/>
    <w:rsid w:val="003A2852"/>
    <w:rsid w:val="007C0452"/>
    <w:rsid w:val="007D66DE"/>
    <w:rsid w:val="007E0E58"/>
    <w:rsid w:val="00806A00"/>
    <w:rsid w:val="00A409F5"/>
    <w:rsid w:val="00BF44DF"/>
    <w:rsid w:val="00C35DA7"/>
    <w:rsid w:val="00E5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3290"/>
  <w15:chartTrackingRefBased/>
  <w15:docId w15:val="{8D4CE54F-F3B5-43C1-BC99-113F6D5F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7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7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7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7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7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7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7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7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7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E6C"/>
    <w:rPr>
      <w:rFonts w:eastAsiaTheme="majorEastAsia" w:cstheme="majorBidi"/>
      <w:color w:val="272727" w:themeColor="text1" w:themeTint="D8"/>
    </w:rPr>
  </w:style>
  <w:style w:type="paragraph" w:styleId="Title">
    <w:name w:val="Title"/>
    <w:basedOn w:val="Normal"/>
    <w:next w:val="Normal"/>
    <w:link w:val="TitleChar"/>
    <w:uiPriority w:val="10"/>
    <w:qFormat/>
    <w:rsid w:val="00247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7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E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7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E6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7E6C"/>
    <w:rPr>
      <w:i/>
      <w:iCs/>
      <w:color w:val="404040" w:themeColor="text1" w:themeTint="BF"/>
    </w:rPr>
  </w:style>
  <w:style w:type="paragraph" w:styleId="ListParagraph">
    <w:name w:val="List Paragraph"/>
    <w:basedOn w:val="Normal"/>
    <w:uiPriority w:val="34"/>
    <w:qFormat/>
    <w:rsid w:val="00247E6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47E6C"/>
    <w:rPr>
      <w:i/>
      <w:iCs/>
      <w:color w:val="0F4761" w:themeColor="accent1" w:themeShade="BF"/>
    </w:rPr>
  </w:style>
  <w:style w:type="paragraph" w:styleId="IntenseQuote">
    <w:name w:val="Intense Quote"/>
    <w:basedOn w:val="Normal"/>
    <w:next w:val="Normal"/>
    <w:link w:val="IntenseQuoteChar"/>
    <w:uiPriority w:val="30"/>
    <w:qFormat/>
    <w:rsid w:val="00247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7E6C"/>
    <w:rPr>
      <w:i/>
      <w:iCs/>
      <w:color w:val="0F4761" w:themeColor="accent1" w:themeShade="BF"/>
    </w:rPr>
  </w:style>
  <w:style w:type="character" w:styleId="IntenseReference">
    <w:name w:val="Intense Reference"/>
    <w:basedOn w:val="DefaultParagraphFont"/>
    <w:uiPriority w:val="32"/>
    <w:qFormat/>
    <w:rsid w:val="00247E6C"/>
    <w:rPr>
      <w:b/>
      <w:bCs/>
      <w:smallCaps/>
      <w:color w:val="0F4761" w:themeColor="accent1" w:themeShade="BF"/>
      <w:spacing w:val="5"/>
    </w:rPr>
  </w:style>
  <w:style w:type="paragraph" w:styleId="NormalWeb">
    <w:name w:val="Normal (Web)"/>
    <w:basedOn w:val="Normal"/>
    <w:uiPriority w:val="99"/>
    <w:unhideWhenUsed/>
    <w:rsid w:val="00BF4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Modern Dental Career Center</dc:creator>
  <cp:keywords/>
  <dc:description/>
  <cp:lastModifiedBy>Modern Dental Career Center</cp:lastModifiedBy>
  <cp:revision>2</cp:revision>
  <dcterms:created xsi:type="dcterms:W3CDTF">2025-09-08T14:33:00Z</dcterms:created>
  <dcterms:modified xsi:type="dcterms:W3CDTF">2025-09-08T14:33:00Z</dcterms:modified>
</cp:coreProperties>
</file>